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A17B" w14:textId="0F039438" w:rsidR="00357F72" w:rsidRPr="00D16F74" w:rsidRDefault="00D16F74">
      <w:pPr>
        <w:spacing w:before="0" w:after="160" w:line="259" w:lineRule="auto"/>
        <w:rPr>
          <w:b/>
        </w:rPr>
      </w:pPr>
      <w:r w:rsidRPr="00D16F74">
        <w:rPr>
          <w:b/>
        </w:rPr>
        <w:t>ODŮVODNĚNÍ DODRŽENÍ ZÁSAD SOCIÁLNĚ A ENVIRONMENTÁLNĚ ODPOVĚDNÉHO ZADÁVÁNÍ A INOVACÍ VE SMYSLU ZZVZ</w:t>
      </w:r>
    </w:p>
    <w:tbl>
      <w:tblPr>
        <w:tblStyle w:val="Mkatabulky1"/>
        <w:tblW w:w="0" w:type="auto"/>
        <w:tblInd w:w="-15" w:type="dxa"/>
        <w:tblLook w:val="04A0" w:firstRow="1" w:lastRow="0" w:firstColumn="1" w:lastColumn="0" w:noHBand="0" w:noVBand="1"/>
      </w:tblPr>
      <w:tblGrid>
        <w:gridCol w:w="3266"/>
        <w:gridCol w:w="5791"/>
      </w:tblGrid>
      <w:tr w:rsidR="00ED3D1C" w:rsidRPr="00A3368F" w14:paraId="0144F0D4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1CF1864A" w14:textId="77777777" w:rsidR="00ED3D1C" w:rsidRPr="00A3368F" w:rsidRDefault="00ED3D1C" w:rsidP="00ED3D1C">
            <w:pPr>
              <w:spacing w:before="0" w:after="0"/>
            </w:pPr>
            <w:bookmarkStart w:id="0" w:name="_Hlk54880761"/>
            <w:r w:rsidRPr="00A3368F">
              <w:t>Název veřejné zakázky:</w:t>
            </w:r>
          </w:p>
        </w:tc>
        <w:tc>
          <w:tcPr>
            <w:tcW w:w="5791" w:type="dxa"/>
            <w:vAlign w:val="center"/>
          </w:tcPr>
          <w:p w14:paraId="544A5D43" w14:textId="77777777" w:rsidR="00ED3D1C" w:rsidRDefault="00ED3D1C" w:rsidP="00ED3D1C">
            <w:pPr>
              <w:rPr>
                <w:b/>
              </w:rPr>
            </w:pPr>
          </w:p>
          <w:p w14:paraId="78B98C36" w14:textId="5341440A" w:rsidR="00ED3D1C" w:rsidRPr="00A3368F" w:rsidRDefault="001A25E8" w:rsidP="00ED3D1C">
            <w:pPr>
              <w:spacing w:before="0" w:after="0"/>
              <w:rPr>
                <w:b/>
              </w:rPr>
            </w:pPr>
            <w:r>
              <w:rPr>
                <w:b/>
              </w:rPr>
              <w:t>Kopřivnice Lubina stání pro kontejnery vč. zídky</w:t>
            </w:r>
            <w:bookmarkStart w:id="1" w:name="_GoBack"/>
            <w:bookmarkEnd w:id="1"/>
          </w:p>
        </w:tc>
      </w:tr>
      <w:tr w:rsidR="00ED3D1C" w:rsidRPr="00A3368F" w14:paraId="7371FBF1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4CD79635" w14:textId="77777777" w:rsidR="00ED3D1C" w:rsidRPr="00A3368F" w:rsidRDefault="00ED3D1C" w:rsidP="00ED3D1C">
            <w:pPr>
              <w:spacing w:before="0" w:after="0"/>
            </w:pPr>
            <w:r w:rsidRPr="00A3368F">
              <w:t>Druh veřejné zakázky:</w:t>
            </w:r>
          </w:p>
        </w:tc>
        <w:tc>
          <w:tcPr>
            <w:tcW w:w="5791" w:type="dxa"/>
            <w:vAlign w:val="center"/>
          </w:tcPr>
          <w:p w14:paraId="05AA5B01" w14:textId="41B19D64" w:rsidR="00ED3D1C" w:rsidRPr="00FD3C7F" w:rsidRDefault="00ED3D1C" w:rsidP="00ED3D1C">
            <w:pPr>
              <w:rPr>
                <w:bCs/>
              </w:rPr>
            </w:pPr>
            <w:r w:rsidRPr="00FD3C7F">
              <w:t>Veřejná zakázka malého rozsahu</w:t>
            </w:r>
            <w:r>
              <w:t xml:space="preserve"> - s</w:t>
            </w:r>
            <w:r w:rsidRPr="00FD3C7F">
              <w:t>tavební práce</w:t>
            </w:r>
          </w:p>
        </w:tc>
      </w:tr>
      <w:tr w:rsidR="00ED3D1C" w:rsidRPr="00A3368F" w14:paraId="5B8A8373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76DB50CC" w14:textId="77777777" w:rsidR="00ED3D1C" w:rsidRPr="00A3368F" w:rsidRDefault="00ED3D1C" w:rsidP="00ED3D1C">
            <w:pPr>
              <w:spacing w:before="0" w:after="0"/>
            </w:pPr>
            <w:r w:rsidRPr="00A3368F">
              <w:t>Režim veřejné zakázky:</w:t>
            </w:r>
          </w:p>
        </w:tc>
        <w:tc>
          <w:tcPr>
            <w:tcW w:w="5791" w:type="dxa"/>
            <w:vAlign w:val="center"/>
          </w:tcPr>
          <w:p w14:paraId="56B792E0" w14:textId="2908FB5D" w:rsidR="00ED3D1C" w:rsidRPr="00FD3C7F" w:rsidRDefault="00ED3D1C" w:rsidP="00ED3D1C">
            <w:pPr>
              <w:spacing w:before="0" w:after="0"/>
            </w:pPr>
            <w:r w:rsidRPr="00FD3C7F">
              <w:t>Veřejná zakázka malého rozsahu</w:t>
            </w:r>
          </w:p>
        </w:tc>
      </w:tr>
      <w:tr w:rsidR="00ED3D1C" w:rsidRPr="00A3368F" w14:paraId="6E6D0446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6BE1B814" w14:textId="77777777" w:rsidR="00ED3D1C" w:rsidRPr="00A3368F" w:rsidRDefault="00ED3D1C" w:rsidP="00ED3D1C">
            <w:pPr>
              <w:spacing w:before="0" w:after="0"/>
            </w:pPr>
            <w:r w:rsidRPr="00A3368F">
              <w:t>Druh zadávacího řízení:</w:t>
            </w:r>
          </w:p>
        </w:tc>
        <w:tc>
          <w:tcPr>
            <w:tcW w:w="5791" w:type="dxa"/>
            <w:vAlign w:val="center"/>
          </w:tcPr>
          <w:p w14:paraId="4D5FC748" w14:textId="7A414A79" w:rsidR="00ED3D1C" w:rsidRPr="00FD3C7F" w:rsidRDefault="00ED3D1C" w:rsidP="00ED3D1C">
            <w:pPr>
              <w:spacing w:before="0" w:after="0"/>
            </w:pPr>
            <w:r w:rsidRPr="00FD3C7F">
              <w:t>Otevřená výzva</w:t>
            </w:r>
          </w:p>
        </w:tc>
      </w:tr>
      <w:tr w:rsidR="00ED3D1C" w:rsidRPr="00A3368F" w14:paraId="31E0D7E9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6749D994" w14:textId="77777777" w:rsidR="00ED3D1C" w:rsidRPr="00A3368F" w:rsidRDefault="00ED3D1C" w:rsidP="00ED3D1C">
            <w:pPr>
              <w:spacing w:before="0" w:after="0"/>
            </w:pPr>
            <w:r w:rsidRPr="00A3368F">
              <w:t>Název zadavatele:</w:t>
            </w:r>
          </w:p>
        </w:tc>
        <w:tc>
          <w:tcPr>
            <w:tcW w:w="5791" w:type="dxa"/>
            <w:vAlign w:val="center"/>
          </w:tcPr>
          <w:p w14:paraId="172CEF31" w14:textId="3590FBF2" w:rsidR="00ED3D1C" w:rsidRPr="00FD3C7F" w:rsidRDefault="00ED3D1C" w:rsidP="00ED3D1C">
            <w:pPr>
              <w:spacing w:before="0" w:after="0"/>
            </w:pPr>
            <w:r>
              <w:t>Město Kopřivnice</w:t>
            </w:r>
          </w:p>
        </w:tc>
      </w:tr>
      <w:tr w:rsidR="00ED3D1C" w:rsidRPr="00A3368F" w14:paraId="6D6769C0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19C7C676" w14:textId="77777777" w:rsidR="00ED3D1C" w:rsidRPr="00A3368F" w:rsidRDefault="00ED3D1C" w:rsidP="00ED3D1C">
            <w:pPr>
              <w:spacing w:before="0" w:after="0"/>
            </w:pPr>
            <w:r w:rsidRPr="00A3368F">
              <w:t>Sídlo zadavatele:</w:t>
            </w:r>
          </w:p>
        </w:tc>
        <w:tc>
          <w:tcPr>
            <w:tcW w:w="5791" w:type="dxa"/>
            <w:vAlign w:val="center"/>
          </w:tcPr>
          <w:p w14:paraId="201554EA" w14:textId="16BC75BD" w:rsidR="00ED3D1C" w:rsidRPr="00FD3C7F" w:rsidRDefault="00ED3D1C" w:rsidP="00ED3D1C">
            <w:pPr>
              <w:spacing w:before="0" w:after="0"/>
            </w:pPr>
            <w:r w:rsidRPr="00FD3C7F">
              <w:t>Štefánikova 1163/12, 742 21  Kopřivnice</w:t>
            </w:r>
          </w:p>
        </w:tc>
      </w:tr>
      <w:tr w:rsidR="00ED3D1C" w:rsidRPr="00A3368F" w14:paraId="70675FCA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3350D54D" w14:textId="77777777" w:rsidR="00ED3D1C" w:rsidRPr="00A3368F" w:rsidRDefault="00ED3D1C" w:rsidP="00ED3D1C">
            <w:pPr>
              <w:spacing w:before="0" w:after="0"/>
            </w:pPr>
            <w:r w:rsidRPr="00A3368F">
              <w:t>IČO zadavatele:</w:t>
            </w:r>
          </w:p>
        </w:tc>
        <w:tc>
          <w:tcPr>
            <w:tcW w:w="5791" w:type="dxa"/>
            <w:vAlign w:val="center"/>
          </w:tcPr>
          <w:p w14:paraId="3F13A9D6" w14:textId="72D5D3B0" w:rsidR="00ED3D1C" w:rsidRPr="00FD3C7F" w:rsidRDefault="00ED3D1C" w:rsidP="00ED3D1C">
            <w:pPr>
              <w:spacing w:before="0" w:after="0"/>
            </w:pPr>
            <w:r w:rsidRPr="00FD3C7F">
              <w:t>00298077</w:t>
            </w:r>
          </w:p>
        </w:tc>
      </w:tr>
      <w:tr w:rsidR="00ED3D1C" w:rsidRPr="00A3368F" w14:paraId="437BAF8B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48D2BB8C" w14:textId="77777777" w:rsidR="00ED3D1C" w:rsidRPr="00A3368F" w:rsidRDefault="00ED3D1C" w:rsidP="00ED3D1C">
            <w:pPr>
              <w:spacing w:before="0" w:after="0"/>
            </w:pPr>
            <w:r w:rsidRPr="00A3368F">
              <w:t>Právní forma zadavatele:</w:t>
            </w:r>
          </w:p>
        </w:tc>
        <w:tc>
          <w:tcPr>
            <w:tcW w:w="5791" w:type="dxa"/>
            <w:vAlign w:val="center"/>
          </w:tcPr>
          <w:p w14:paraId="5771CABE" w14:textId="2A4509B1" w:rsidR="00ED3D1C" w:rsidRPr="00FD3C7F" w:rsidRDefault="00ED3D1C" w:rsidP="00ED3D1C">
            <w:pPr>
              <w:spacing w:before="0" w:after="0"/>
            </w:pPr>
            <w:r>
              <w:t>Právnická osoba – územně samosprávný celek</w:t>
            </w:r>
          </w:p>
        </w:tc>
      </w:tr>
      <w:tr w:rsidR="00ED3D1C" w:rsidRPr="00A3368F" w14:paraId="50E12DAB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7B0A3D23" w14:textId="77777777" w:rsidR="00ED3D1C" w:rsidRPr="00A3368F" w:rsidRDefault="00ED3D1C" w:rsidP="00ED3D1C">
            <w:pPr>
              <w:spacing w:before="0" w:after="0"/>
            </w:pPr>
            <w:r w:rsidRPr="00A3368F">
              <w:t>Zastoupení zadavatele:</w:t>
            </w:r>
          </w:p>
        </w:tc>
        <w:tc>
          <w:tcPr>
            <w:tcW w:w="5791" w:type="dxa"/>
            <w:vAlign w:val="center"/>
          </w:tcPr>
          <w:p w14:paraId="52D85928" w14:textId="1629C5AF" w:rsidR="00ED3D1C" w:rsidRPr="00250381" w:rsidRDefault="00ED3D1C" w:rsidP="00ED3D1C">
            <w:pPr>
              <w:spacing w:before="0" w:after="0"/>
            </w:pPr>
            <w:r w:rsidRPr="00250381">
              <w:t xml:space="preserve">Ing. </w:t>
            </w:r>
            <w:r w:rsidRPr="00ED3D1C">
              <w:t>Adam Ondrašík</w:t>
            </w:r>
          </w:p>
        </w:tc>
      </w:tr>
      <w:tr w:rsidR="00ED3D1C" w:rsidRPr="00A3368F" w14:paraId="3C839744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69A1E6AA" w14:textId="77777777" w:rsidR="00ED3D1C" w:rsidRPr="00A3368F" w:rsidRDefault="00ED3D1C" w:rsidP="00ED3D1C">
            <w:pPr>
              <w:spacing w:before="0" w:after="0"/>
            </w:pPr>
            <w:r w:rsidRPr="00A3368F">
              <w:t>Adresa profilu zadavatele:</w:t>
            </w:r>
          </w:p>
        </w:tc>
        <w:tc>
          <w:tcPr>
            <w:tcW w:w="5791" w:type="dxa"/>
            <w:vAlign w:val="center"/>
          </w:tcPr>
          <w:p w14:paraId="031AF708" w14:textId="4343F066" w:rsidR="00ED3D1C" w:rsidRPr="00250381" w:rsidRDefault="00ED3D1C" w:rsidP="00ED3D1C">
            <w:pPr>
              <w:spacing w:before="0" w:after="0"/>
            </w:pPr>
            <w:r w:rsidRPr="00250381">
              <w:t>https://zakazky.koprivnice.cz/</w:t>
            </w:r>
          </w:p>
        </w:tc>
      </w:tr>
      <w:tr w:rsidR="00ED3D1C" w:rsidRPr="00A3368F" w14:paraId="3CCE1F70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1F4EEFBD" w14:textId="77777777" w:rsidR="00ED3D1C" w:rsidRPr="00A3368F" w:rsidRDefault="00ED3D1C" w:rsidP="00ED3D1C">
            <w:pPr>
              <w:spacing w:before="0" w:after="0"/>
            </w:pPr>
            <w:r w:rsidRPr="00A3368F">
              <w:t>Název projektu:</w:t>
            </w:r>
          </w:p>
        </w:tc>
        <w:tc>
          <w:tcPr>
            <w:tcW w:w="5791" w:type="dxa"/>
            <w:vAlign w:val="center"/>
          </w:tcPr>
          <w:p w14:paraId="324FDC95" w14:textId="7D965146" w:rsidR="00ED3D1C" w:rsidRPr="00A3368F" w:rsidRDefault="00ED3D1C" w:rsidP="00ED3D1C">
            <w:pPr>
              <w:spacing w:before="0" w:after="0"/>
              <w:rPr>
                <w:bCs/>
              </w:rPr>
            </w:pPr>
            <w:r>
              <w:rPr>
                <w:bCs/>
              </w:rPr>
              <w:t>-------------------</w:t>
            </w:r>
          </w:p>
        </w:tc>
      </w:tr>
      <w:tr w:rsidR="00ED3D1C" w:rsidRPr="00A3368F" w14:paraId="02A85C40" w14:textId="77777777" w:rsidTr="00250381">
        <w:trPr>
          <w:trHeight w:val="454"/>
        </w:trPr>
        <w:tc>
          <w:tcPr>
            <w:tcW w:w="3266" w:type="dxa"/>
            <w:vAlign w:val="center"/>
          </w:tcPr>
          <w:p w14:paraId="4A98E753" w14:textId="77777777" w:rsidR="00ED3D1C" w:rsidRPr="00A3368F" w:rsidRDefault="00ED3D1C" w:rsidP="00ED3D1C">
            <w:pPr>
              <w:spacing w:before="0" w:after="0"/>
            </w:pPr>
            <w:r w:rsidRPr="00A3368F">
              <w:t>Registrační číslo projektu:</w:t>
            </w:r>
          </w:p>
        </w:tc>
        <w:tc>
          <w:tcPr>
            <w:tcW w:w="5791" w:type="dxa"/>
            <w:vAlign w:val="center"/>
          </w:tcPr>
          <w:p w14:paraId="66EF3A9C" w14:textId="0AB8E1DE" w:rsidR="00ED3D1C" w:rsidRPr="00A3368F" w:rsidRDefault="00ED3D1C" w:rsidP="00ED3D1C">
            <w:pPr>
              <w:spacing w:before="0" w:after="0"/>
              <w:rPr>
                <w:bCs/>
              </w:rPr>
            </w:pPr>
            <w:r>
              <w:rPr>
                <w:bCs/>
              </w:rPr>
              <w:t>-------------------</w:t>
            </w:r>
          </w:p>
        </w:tc>
      </w:tr>
    </w:tbl>
    <w:bookmarkEnd w:id="0"/>
    <w:p w14:paraId="2FABF002" w14:textId="77777777" w:rsidR="009B1329" w:rsidRPr="00AC4B21" w:rsidRDefault="00AC4B21" w:rsidP="00D16F74">
      <w:pPr>
        <w:pStyle w:val="Tloslovan"/>
        <w:keepNext/>
        <w:numPr>
          <w:ilvl w:val="0"/>
          <w:numId w:val="0"/>
        </w:numPr>
        <w:spacing w:before="360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Sociálně odpovědné zadávání</w:t>
      </w:r>
    </w:p>
    <w:p w14:paraId="718B7D34" w14:textId="77777777" w:rsidR="00D16F74" w:rsidRPr="00D16F74" w:rsidRDefault="00495494" w:rsidP="00D16F74">
      <w:pPr>
        <w:pStyle w:val="Tloslovan"/>
        <w:keepNext/>
        <w:numPr>
          <w:ilvl w:val="0"/>
          <w:numId w:val="0"/>
        </w:numPr>
      </w:pPr>
      <w:r>
        <w:rPr>
          <w:rFonts w:eastAsia="Calibri"/>
          <w:lang w:eastAsia="cs-CZ"/>
        </w:rPr>
        <w:t>Zadavatel při zadávání této veřejné zakázky posoudil možnosti uplatnění aspektů sociálně odpovědného zadávání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 xml:space="preserve">konstatuje, že </w:t>
      </w:r>
      <w:r w:rsidR="00434E72" w:rsidRPr="00434E72">
        <w:rPr>
          <w:rFonts w:eastAsia="Calibri"/>
          <w:lang w:eastAsia="cs-CZ"/>
        </w:rPr>
        <w:t>při vytváření zadávacích podmínek</w:t>
      </w:r>
      <w:r w:rsidR="00434E72">
        <w:rPr>
          <w:rFonts w:eastAsia="Calibri"/>
          <w:lang w:eastAsia="cs-CZ"/>
        </w:rPr>
        <w:t xml:space="preserve"> včetně způsobu </w:t>
      </w:r>
      <w:r w:rsidR="00434E72" w:rsidRPr="00434E72">
        <w:rPr>
          <w:rFonts w:eastAsia="Calibri"/>
          <w:lang w:eastAsia="cs-CZ"/>
        </w:rPr>
        <w:t>hodnocení nabídek</w:t>
      </w:r>
      <w:r w:rsidR="00DF0B16">
        <w:rPr>
          <w:rFonts w:eastAsia="Calibri"/>
          <w:lang w:eastAsia="cs-CZ"/>
        </w:rPr>
        <w:t xml:space="preserve"> a </w:t>
      </w:r>
      <w:r w:rsidR="00434E72">
        <w:rPr>
          <w:rFonts w:eastAsia="Calibri"/>
          <w:lang w:eastAsia="cs-CZ"/>
        </w:rPr>
        <w:t>pravidel pro výběr</w:t>
      </w:r>
      <w:r w:rsidR="00434E72" w:rsidRPr="00434E72">
        <w:rPr>
          <w:rFonts w:eastAsia="Calibri"/>
          <w:lang w:eastAsia="cs-CZ"/>
        </w:rPr>
        <w:t xml:space="preserve"> dodavatele</w:t>
      </w:r>
      <w:r w:rsidR="00D16F74">
        <w:rPr>
          <w:rFonts w:eastAsia="Calibri"/>
          <w:lang w:eastAsia="cs-CZ"/>
        </w:rPr>
        <w:t xml:space="preserve"> veřejné zakázky:</w:t>
      </w:r>
    </w:p>
    <w:p w14:paraId="275AF86F" w14:textId="12D2BB01" w:rsidR="00D0049E" w:rsidRPr="00D0049E" w:rsidRDefault="00D0049E" w:rsidP="00D0049E">
      <w:pPr>
        <w:shd w:val="clear" w:color="auto" w:fill="FFFFFF"/>
        <w:spacing w:before="0" w:after="0" w:line="240" w:lineRule="auto"/>
        <w:rPr>
          <w:i/>
        </w:rPr>
      </w:pPr>
      <w:r w:rsidRPr="00D0049E">
        <w:rPr>
          <w:i/>
        </w:rPr>
        <w:t>Nebylo možné jejich použití, neboť  zakázka svou povahou a obsahem nevytváří podmínky pro uplatnění aspektů sociálně odpovědného zadávání</w:t>
      </w:r>
      <w:r>
        <w:rPr>
          <w:i/>
        </w:rPr>
        <w:t>.</w:t>
      </w:r>
    </w:p>
    <w:p w14:paraId="669A1E65" w14:textId="77777777" w:rsidR="00AC4B21" w:rsidRPr="00AC4B21" w:rsidRDefault="00AC4B21" w:rsidP="00D16F74">
      <w:pPr>
        <w:pStyle w:val="Tloslovan"/>
        <w:keepNext/>
        <w:numPr>
          <w:ilvl w:val="0"/>
          <w:numId w:val="0"/>
        </w:numPr>
        <w:spacing w:before="360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t>Environmentálně odpovědné zadávání</w:t>
      </w:r>
    </w:p>
    <w:p w14:paraId="3C8472DB" w14:textId="48A6DEFF" w:rsidR="00434E72" w:rsidRPr="00D16F74" w:rsidRDefault="00434E72" w:rsidP="00D16F74">
      <w:pPr>
        <w:pStyle w:val="Tloslovan"/>
        <w:keepNext/>
        <w:numPr>
          <w:ilvl w:val="0"/>
          <w:numId w:val="0"/>
        </w:numPr>
      </w:pPr>
      <w:r>
        <w:rPr>
          <w:rFonts w:eastAsia="Calibri"/>
          <w:lang w:eastAsia="cs-CZ"/>
        </w:rPr>
        <w:t>Zadavatel při zadávání této veřejné zakázky posoudil možnosti uplatnění aspektů environmentálně odpovědného zadávání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 xml:space="preserve">konstatuje, že </w:t>
      </w:r>
      <w:r w:rsidRPr="00434E72">
        <w:rPr>
          <w:rFonts w:eastAsia="Calibri"/>
          <w:lang w:eastAsia="cs-CZ"/>
        </w:rPr>
        <w:t>při vytváření zadávacích podmínek</w:t>
      </w:r>
      <w:r>
        <w:rPr>
          <w:rFonts w:eastAsia="Calibri"/>
          <w:lang w:eastAsia="cs-CZ"/>
        </w:rPr>
        <w:t xml:space="preserve"> včetně způsobu </w:t>
      </w:r>
      <w:r w:rsidRPr="00434E72">
        <w:rPr>
          <w:rFonts w:eastAsia="Calibri"/>
          <w:lang w:eastAsia="cs-CZ"/>
        </w:rPr>
        <w:t>hodnocení nabídek</w:t>
      </w:r>
      <w:r w:rsidR="00DF0B16">
        <w:rPr>
          <w:rFonts w:eastAsia="Calibri"/>
          <w:lang w:eastAsia="cs-CZ"/>
        </w:rPr>
        <w:t xml:space="preserve"> a </w:t>
      </w:r>
      <w:r>
        <w:rPr>
          <w:rFonts w:eastAsia="Calibri"/>
          <w:lang w:eastAsia="cs-CZ"/>
        </w:rPr>
        <w:t>pravidel pro výběr</w:t>
      </w:r>
      <w:r w:rsidRPr="00434E72">
        <w:rPr>
          <w:rFonts w:eastAsia="Calibri"/>
          <w:lang w:eastAsia="cs-CZ"/>
        </w:rPr>
        <w:t xml:space="preserve"> dodavatele</w:t>
      </w:r>
      <w:r>
        <w:rPr>
          <w:rFonts w:eastAsia="Calibri"/>
          <w:lang w:eastAsia="cs-CZ"/>
        </w:rPr>
        <w:t xml:space="preserve"> veřejné zakázky</w:t>
      </w:r>
      <w:r w:rsidR="00D16F74">
        <w:rPr>
          <w:rFonts w:eastAsia="Calibri"/>
          <w:lang w:eastAsia="cs-CZ"/>
        </w:rPr>
        <w:t>:</w:t>
      </w:r>
    </w:p>
    <w:p w14:paraId="50402A62" w14:textId="0A64EDB9" w:rsidR="00D16F74" w:rsidRPr="00D16F74" w:rsidRDefault="00587A60" w:rsidP="00D16F74">
      <w:pPr>
        <w:pStyle w:val="Tloslovan"/>
        <w:numPr>
          <w:ilvl w:val="0"/>
          <w:numId w:val="0"/>
        </w:numPr>
        <w:rPr>
          <w:i/>
        </w:rPr>
      </w:pPr>
      <w:r>
        <w:rPr>
          <w:i/>
        </w:rPr>
        <w:t>P</w:t>
      </w:r>
      <w:r w:rsidR="00D16F74" w:rsidRPr="00D16F74">
        <w:rPr>
          <w:i/>
        </w:rPr>
        <w:t xml:space="preserve">romítl aspekt </w:t>
      </w:r>
      <w:r>
        <w:rPr>
          <w:i/>
        </w:rPr>
        <w:t>eviromentálně</w:t>
      </w:r>
      <w:r w:rsidR="00D16F74" w:rsidRPr="00D16F74">
        <w:rPr>
          <w:i/>
        </w:rPr>
        <w:t xml:space="preserve"> odp</w:t>
      </w:r>
      <w:r>
        <w:rPr>
          <w:i/>
        </w:rPr>
        <w:t>ovědného zadávání spočívající v</w:t>
      </w:r>
      <w:r w:rsidR="00217B3A">
        <w:rPr>
          <w:i/>
        </w:rPr>
        <w:t>e zohlednění všech platných předpisů v oblasti ochrany životního prostředí již ve zpracované projektové dokumentaci. Veškeré tyto platné předpisy týkající se ochrany životního prostředí budou rovněž respektovány a dodržovány při realizaci stavby – likvidace odpadů na řízených skládkách, nejvyšší možná míra recyklace využitelného odpadu, odprodej druhotných surovin k dalšímu využití. Po celou dobu realizace stavby budou přijatá opatření zabraňující poškození zeleně a zabraňující znečištění vod a ovzduší.</w:t>
      </w:r>
    </w:p>
    <w:p w14:paraId="403717B9" w14:textId="77777777" w:rsidR="00AC4B21" w:rsidRPr="00AC4B21" w:rsidRDefault="00AC4B21" w:rsidP="00D16F74">
      <w:pPr>
        <w:pStyle w:val="Tloslovan"/>
        <w:keepNext/>
        <w:numPr>
          <w:ilvl w:val="0"/>
          <w:numId w:val="0"/>
        </w:numPr>
        <w:spacing w:before="360"/>
        <w:rPr>
          <w:b/>
          <w:bCs/>
          <w:sz w:val="24"/>
          <w:szCs w:val="24"/>
        </w:rPr>
      </w:pPr>
      <w:r w:rsidRPr="00AC4B21">
        <w:rPr>
          <w:b/>
          <w:bCs/>
          <w:sz w:val="24"/>
          <w:szCs w:val="24"/>
        </w:rPr>
        <w:lastRenderedPageBreak/>
        <w:t>Inovace</w:t>
      </w:r>
    </w:p>
    <w:p w14:paraId="28B02693" w14:textId="77777777" w:rsidR="00D16F74" w:rsidRPr="00D16F74" w:rsidRDefault="00FA3148" w:rsidP="00D16F74">
      <w:pPr>
        <w:pStyle w:val="Tloslovan"/>
        <w:keepNext/>
        <w:numPr>
          <w:ilvl w:val="0"/>
          <w:numId w:val="0"/>
        </w:numPr>
      </w:pPr>
      <w:r>
        <w:rPr>
          <w:rFonts w:eastAsia="Calibri"/>
          <w:lang w:eastAsia="cs-CZ"/>
        </w:rPr>
        <w:t xml:space="preserve">Zadavatel při zadávání této veřejné zakázky posoudil možnosti uplatnění aspektů inovací při zadávání a konstatuje, že </w:t>
      </w:r>
      <w:r w:rsidRPr="00434E72">
        <w:rPr>
          <w:rFonts w:eastAsia="Calibri"/>
          <w:lang w:eastAsia="cs-CZ"/>
        </w:rPr>
        <w:t>při vytváření zadávacích podmínek</w:t>
      </w:r>
      <w:r>
        <w:rPr>
          <w:rFonts w:eastAsia="Calibri"/>
          <w:lang w:eastAsia="cs-CZ"/>
        </w:rPr>
        <w:t xml:space="preserve"> včetně způsobu </w:t>
      </w:r>
      <w:r w:rsidRPr="00434E72">
        <w:rPr>
          <w:rFonts w:eastAsia="Calibri"/>
          <w:lang w:eastAsia="cs-CZ"/>
        </w:rPr>
        <w:t xml:space="preserve">hodnocení nabídek a </w:t>
      </w:r>
      <w:r>
        <w:rPr>
          <w:rFonts w:eastAsia="Calibri"/>
          <w:lang w:eastAsia="cs-CZ"/>
        </w:rPr>
        <w:t>pravidel pro výběr</w:t>
      </w:r>
      <w:r w:rsidRPr="00434E72">
        <w:rPr>
          <w:rFonts w:eastAsia="Calibri"/>
          <w:lang w:eastAsia="cs-CZ"/>
        </w:rPr>
        <w:t xml:space="preserve"> dodavatele</w:t>
      </w:r>
      <w:r>
        <w:rPr>
          <w:rFonts w:eastAsia="Calibri"/>
          <w:lang w:eastAsia="cs-CZ"/>
        </w:rPr>
        <w:t xml:space="preserve"> veřejné zakázky</w:t>
      </w:r>
      <w:r w:rsidR="00D16F74">
        <w:rPr>
          <w:rFonts w:eastAsia="Calibri"/>
          <w:lang w:eastAsia="cs-CZ"/>
        </w:rPr>
        <w:t>:</w:t>
      </w:r>
    </w:p>
    <w:p w14:paraId="79C7C6AE" w14:textId="0B81567E" w:rsidR="00434E72" w:rsidRPr="00D16F74" w:rsidRDefault="00D27FE2" w:rsidP="00D27FE2">
      <w:pPr>
        <w:pStyle w:val="Tloslovan"/>
        <w:numPr>
          <w:ilvl w:val="0"/>
          <w:numId w:val="0"/>
        </w:numPr>
        <w:rPr>
          <w:i/>
        </w:rPr>
      </w:pPr>
      <w:r>
        <w:rPr>
          <w:i/>
        </w:rPr>
        <w:t>P</w:t>
      </w:r>
      <w:r w:rsidR="00D16F74" w:rsidRPr="00D16F74">
        <w:rPr>
          <w:i/>
        </w:rPr>
        <w:t xml:space="preserve">romítl aspekt </w:t>
      </w:r>
      <w:r>
        <w:rPr>
          <w:i/>
        </w:rPr>
        <w:t>inovace již v rámci přípravy projektové dokumentace předmětné stavby, kdy jsou nové a rekonstruované stavební prvky navrženy z moderních, ale standardně dostupných materiálů a samotné práce budou prováděny technologiemi odpovídajícími dnešnímu technickému a technologickému standardu.</w:t>
      </w:r>
    </w:p>
    <w:sectPr w:rsidR="00434E72" w:rsidRPr="00D16F74" w:rsidSect="00D16F74">
      <w:headerReference w:type="first" r:id="rId8"/>
      <w:footerReference w:type="firs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F764F" w14:textId="77777777" w:rsidR="007124AE" w:rsidRDefault="007124AE" w:rsidP="005066D2">
      <w:r>
        <w:separator/>
      </w:r>
    </w:p>
  </w:endnote>
  <w:endnote w:type="continuationSeparator" w:id="0">
    <w:p w14:paraId="7A93CA38" w14:textId="77777777" w:rsidR="007124AE" w:rsidRDefault="007124AE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DAD6" w14:textId="77777777" w:rsidR="00D962D6" w:rsidRPr="00515259" w:rsidRDefault="001A25E8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1952130915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752A2" w14:textId="77777777" w:rsidR="007124AE" w:rsidRDefault="007124AE" w:rsidP="005066D2">
      <w:r>
        <w:separator/>
      </w:r>
    </w:p>
  </w:footnote>
  <w:footnote w:type="continuationSeparator" w:id="0">
    <w:p w14:paraId="0AF488B4" w14:textId="77777777" w:rsidR="007124AE" w:rsidRDefault="007124AE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5EAB" w14:textId="77777777" w:rsidR="00D962D6" w:rsidRPr="00BA50CE" w:rsidRDefault="001A25E8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-776409376"/>
        <w:placeholder>
          <w:docPart w:val="8CA7B696241743C1A932FC051633F740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31"/>
    <w:rsid w:val="00006266"/>
    <w:rsid w:val="00007F4B"/>
    <w:rsid w:val="00024F36"/>
    <w:rsid w:val="00046F11"/>
    <w:rsid w:val="000531DC"/>
    <w:rsid w:val="00056C69"/>
    <w:rsid w:val="00067828"/>
    <w:rsid w:val="0007295B"/>
    <w:rsid w:val="00074933"/>
    <w:rsid w:val="00084321"/>
    <w:rsid w:val="00097BC6"/>
    <w:rsid w:val="000A4276"/>
    <w:rsid w:val="000A4B98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25E8"/>
    <w:rsid w:val="001A433A"/>
    <w:rsid w:val="001C6974"/>
    <w:rsid w:val="001D10F8"/>
    <w:rsid w:val="001D468C"/>
    <w:rsid w:val="001D4C2C"/>
    <w:rsid w:val="001E29C4"/>
    <w:rsid w:val="001E6B43"/>
    <w:rsid w:val="001E78AD"/>
    <w:rsid w:val="001F1203"/>
    <w:rsid w:val="00212D31"/>
    <w:rsid w:val="002137A2"/>
    <w:rsid w:val="0021622E"/>
    <w:rsid w:val="00217B3A"/>
    <w:rsid w:val="00222832"/>
    <w:rsid w:val="002260D6"/>
    <w:rsid w:val="0022725A"/>
    <w:rsid w:val="00227603"/>
    <w:rsid w:val="0022762B"/>
    <w:rsid w:val="00250381"/>
    <w:rsid w:val="00280415"/>
    <w:rsid w:val="00280CBC"/>
    <w:rsid w:val="002905A3"/>
    <w:rsid w:val="00297665"/>
    <w:rsid w:val="002B63EA"/>
    <w:rsid w:val="002C27F1"/>
    <w:rsid w:val="002C68EC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25CD"/>
    <w:rsid w:val="00393585"/>
    <w:rsid w:val="003A6773"/>
    <w:rsid w:val="003B0D07"/>
    <w:rsid w:val="003B1ACB"/>
    <w:rsid w:val="003B34AC"/>
    <w:rsid w:val="003B766D"/>
    <w:rsid w:val="003D480F"/>
    <w:rsid w:val="003E4608"/>
    <w:rsid w:val="003F2EA2"/>
    <w:rsid w:val="004337CB"/>
    <w:rsid w:val="00434E72"/>
    <w:rsid w:val="00437142"/>
    <w:rsid w:val="0047394E"/>
    <w:rsid w:val="004806F6"/>
    <w:rsid w:val="00493A1A"/>
    <w:rsid w:val="00495494"/>
    <w:rsid w:val="00496FC9"/>
    <w:rsid w:val="004A6A9A"/>
    <w:rsid w:val="004E274D"/>
    <w:rsid w:val="00504371"/>
    <w:rsid w:val="005066D2"/>
    <w:rsid w:val="00506E80"/>
    <w:rsid w:val="00515259"/>
    <w:rsid w:val="00515522"/>
    <w:rsid w:val="00521FC9"/>
    <w:rsid w:val="005227BD"/>
    <w:rsid w:val="00536151"/>
    <w:rsid w:val="005369D8"/>
    <w:rsid w:val="00547842"/>
    <w:rsid w:val="00566DB5"/>
    <w:rsid w:val="00571D80"/>
    <w:rsid w:val="00573643"/>
    <w:rsid w:val="00587A60"/>
    <w:rsid w:val="005936BD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704DC"/>
    <w:rsid w:val="00672AAE"/>
    <w:rsid w:val="006A0B54"/>
    <w:rsid w:val="006A2F1C"/>
    <w:rsid w:val="006C1834"/>
    <w:rsid w:val="006C6959"/>
    <w:rsid w:val="006D03E5"/>
    <w:rsid w:val="006D46E3"/>
    <w:rsid w:val="006F599E"/>
    <w:rsid w:val="006F676B"/>
    <w:rsid w:val="007124AE"/>
    <w:rsid w:val="00713986"/>
    <w:rsid w:val="00737CB6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4D20"/>
    <w:rsid w:val="007C7FE3"/>
    <w:rsid w:val="007D0618"/>
    <w:rsid w:val="00800C18"/>
    <w:rsid w:val="008030A6"/>
    <w:rsid w:val="00806110"/>
    <w:rsid w:val="00813D66"/>
    <w:rsid w:val="00822191"/>
    <w:rsid w:val="008433BA"/>
    <w:rsid w:val="00845481"/>
    <w:rsid w:val="00845C20"/>
    <w:rsid w:val="0085118A"/>
    <w:rsid w:val="008546AF"/>
    <w:rsid w:val="0086303A"/>
    <w:rsid w:val="00866F0F"/>
    <w:rsid w:val="00867209"/>
    <w:rsid w:val="00875395"/>
    <w:rsid w:val="0088125A"/>
    <w:rsid w:val="00882BF6"/>
    <w:rsid w:val="00884643"/>
    <w:rsid w:val="00885F81"/>
    <w:rsid w:val="008B64F9"/>
    <w:rsid w:val="008C74B5"/>
    <w:rsid w:val="008C7DE0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7478D"/>
    <w:rsid w:val="00982E0B"/>
    <w:rsid w:val="00992C64"/>
    <w:rsid w:val="009B1329"/>
    <w:rsid w:val="009C5570"/>
    <w:rsid w:val="009D38B9"/>
    <w:rsid w:val="009D43AD"/>
    <w:rsid w:val="009F5D76"/>
    <w:rsid w:val="00A03128"/>
    <w:rsid w:val="00A138FD"/>
    <w:rsid w:val="00A173CF"/>
    <w:rsid w:val="00A31C63"/>
    <w:rsid w:val="00A3397A"/>
    <w:rsid w:val="00A33BB2"/>
    <w:rsid w:val="00A3730D"/>
    <w:rsid w:val="00A41623"/>
    <w:rsid w:val="00A57C4D"/>
    <w:rsid w:val="00A61E27"/>
    <w:rsid w:val="00A83716"/>
    <w:rsid w:val="00A84EB9"/>
    <w:rsid w:val="00A96912"/>
    <w:rsid w:val="00AC4B21"/>
    <w:rsid w:val="00AC5DC2"/>
    <w:rsid w:val="00AF2F6F"/>
    <w:rsid w:val="00B37533"/>
    <w:rsid w:val="00B40775"/>
    <w:rsid w:val="00B42723"/>
    <w:rsid w:val="00B4374E"/>
    <w:rsid w:val="00B553C7"/>
    <w:rsid w:val="00B5718A"/>
    <w:rsid w:val="00B62987"/>
    <w:rsid w:val="00B65F1D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21E2"/>
    <w:rsid w:val="00C07D79"/>
    <w:rsid w:val="00C20440"/>
    <w:rsid w:val="00C21D5F"/>
    <w:rsid w:val="00C44E4B"/>
    <w:rsid w:val="00C46C13"/>
    <w:rsid w:val="00C7406E"/>
    <w:rsid w:val="00C76D5E"/>
    <w:rsid w:val="00C96C2E"/>
    <w:rsid w:val="00CA4A7B"/>
    <w:rsid w:val="00CD23A3"/>
    <w:rsid w:val="00CE329E"/>
    <w:rsid w:val="00CE431E"/>
    <w:rsid w:val="00CE5FF7"/>
    <w:rsid w:val="00CF7913"/>
    <w:rsid w:val="00D0049E"/>
    <w:rsid w:val="00D04678"/>
    <w:rsid w:val="00D05791"/>
    <w:rsid w:val="00D16F74"/>
    <w:rsid w:val="00D27FE2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2D6"/>
    <w:rsid w:val="00DA6DD1"/>
    <w:rsid w:val="00DB236E"/>
    <w:rsid w:val="00DB7522"/>
    <w:rsid w:val="00DB7EAA"/>
    <w:rsid w:val="00DD00BE"/>
    <w:rsid w:val="00DF0B16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457E"/>
    <w:rsid w:val="00EB3A44"/>
    <w:rsid w:val="00EB7CBD"/>
    <w:rsid w:val="00EC2D40"/>
    <w:rsid w:val="00ED3D1C"/>
    <w:rsid w:val="00ED60DA"/>
    <w:rsid w:val="00ED6E7B"/>
    <w:rsid w:val="00EF419D"/>
    <w:rsid w:val="00F14730"/>
    <w:rsid w:val="00F175F4"/>
    <w:rsid w:val="00F17696"/>
    <w:rsid w:val="00F2089D"/>
    <w:rsid w:val="00F31C3E"/>
    <w:rsid w:val="00F46FAE"/>
    <w:rsid w:val="00F74014"/>
    <w:rsid w:val="00F92449"/>
    <w:rsid w:val="00FA2B16"/>
    <w:rsid w:val="00FA3148"/>
    <w:rsid w:val="00FB0F6C"/>
    <w:rsid w:val="00FB3704"/>
    <w:rsid w:val="00FC2EEE"/>
    <w:rsid w:val="00FC5C8F"/>
    <w:rsid w:val="00FD1280"/>
    <w:rsid w:val="00FD3438"/>
    <w:rsid w:val="00FD3C7F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369647"/>
  <w15:chartTrackingRefBased/>
  <w15:docId w15:val="{6EC8F936-802B-4209-A329-20217EA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titul">
    <w:name w:val="Subtitle"/>
    <w:aliases w:val="Podstyl"/>
    <w:basedOn w:val="Normln"/>
    <w:next w:val="Tloneslovan"/>
    <w:link w:val="Podtitul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21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5_Oduvodneni_par._6_odst._4_ZZVZ_ZPR_VZOR_NEUVEREJNOVAT_SE_Z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7B696241743C1A932FC051633F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C615F-F2E4-4BAB-B399-9F62727F8ED2}"/>
      </w:docPartPr>
      <w:docPartBody>
        <w:p w:rsidR="00C76004" w:rsidRDefault="00054398">
          <w:pPr>
            <w:pStyle w:val="8CA7B696241743C1A932FC051633F740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98"/>
    <w:rsid w:val="00054398"/>
    <w:rsid w:val="00C12DB3"/>
    <w:rsid w:val="00C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4398"/>
  </w:style>
  <w:style w:type="paragraph" w:customStyle="1" w:styleId="D90F748CEA894D96BAE2446B432DDBD8">
    <w:name w:val="D90F748CEA894D96BAE2446B432DDBD8"/>
  </w:style>
  <w:style w:type="paragraph" w:customStyle="1" w:styleId="C726CB1094ED4B5696BA009A2E0F9492">
    <w:name w:val="C726CB1094ED4B5696BA009A2E0F9492"/>
  </w:style>
  <w:style w:type="paragraph" w:customStyle="1" w:styleId="8CA7B696241743C1A932FC051633F740">
    <w:name w:val="8CA7B696241743C1A932FC051633F740"/>
  </w:style>
  <w:style w:type="paragraph" w:customStyle="1" w:styleId="2BE3FC8085EA4A3CBEABAF6FF76FB23A">
    <w:name w:val="2BE3FC8085EA4A3CBEABAF6FF76FB23A"/>
    <w:rsid w:val="00054398"/>
  </w:style>
  <w:style w:type="paragraph" w:customStyle="1" w:styleId="D4231A4234624E719DE576D77A5D5E2E">
    <w:name w:val="D4231A4234624E719DE576D77A5D5E2E"/>
    <w:rsid w:val="00054398"/>
  </w:style>
  <w:style w:type="paragraph" w:customStyle="1" w:styleId="A224BB8ED52A4F128F1FADDCD696D4B1">
    <w:name w:val="A224BB8ED52A4F128F1FADDCD696D4B1"/>
    <w:rsid w:val="00054398"/>
  </w:style>
  <w:style w:type="paragraph" w:customStyle="1" w:styleId="CFBE81691DDA4B0BBA4895D19D5DE9EC">
    <w:name w:val="CFBE81691DDA4B0BBA4895D19D5DE9EC"/>
    <w:rsid w:val="00054398"/>
  </w:style>
  <w:style w:type="paragraph" w:customStyle="1" w:styleId="392E6DD0F8564B94B6DB370936865A49">
    <w:name w:val="392E6DD0F8564B94B6DB370936865A49"/>
    <w:rsid w:val="00054398"/>
  </w:style>
  <w:style w:type="paragraph" w:customStyle="1" w:styleId="7DFF41B1D1B84DC182AF420F5C765272">
    <w:name w:val="7DFF41B1D1B84DC182AF420F5C765272"/>
    <w:rsid w:val="00054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4BBC-0CCB-4CAD-944D-B7163DA6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05_Oduvodneni_par._6_odst._4_ZZVZ_ZPR_VZOR_NEUVEREJNOVAT_SE_ZD.dotx</Template>
  <TotalTime>8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Marcela Podesvova</cp:lastModifiedBy>
  <cp:revision>6</cp:revision>
  <dcterms:created xsi:type="dcterms:W3CDTF">2021-03-23T11:12:00Z</dcterms:created>
  <dcterms:modified xsi:type="dcterms:W3CDTF">2021-09-10T05:14:00Z</dcterms:modified>
</cp:coreProperties>
</file>